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674DBF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Kartoflanka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674DBF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Kotlet mięsno – warzywny, ziemniaki, surówka z kapusty kiszonej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674DBF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schabowy, ziemniaki, buraczki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674DBF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="Segoe Script" w:hAnsi="Segoe Script"/>
                <w:sz w:val="28"/>
                <w:szCs w:val="28"/>
              </w:rPr>
              <w:t>bolognese</w:t>
            </w:r>
            <w:proofErr w:type="spellEnd"/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674DBF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Gołąbki jarskie, ziemniaki, surówka z marchewki </w:t>
            </w:r>
            <w:bookmarkStart w:id="0" w:name="_GoBack"/>
            <w:bookmarkEnd w:id="0"/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674DBF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jogurt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674DBF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Jogurt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674DBF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674DBF">
                <w:rPr>
                  <w:rFonts w:ascii="Segoe Script" w:hAnsi="Segoe Script"/>
                  <w:b/>
                  <w:caps/>
                  <w:sz w:val="40"/>
                  <w:szCs w:val="40"/>
                </w:rPr>
                <w:t>17-21.04.2023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4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674DBF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kwietnia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22EA2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C4B49-07AD-40D5-BEED-51F88C9C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27.02-03.03.2023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17-21.04.2023</dc:title>
  <dc:creator>Kamila Kierzkowska</dc:creator>
  <cp:lastModifiedBy>Kamila Kierzkowska</cp:lastModifiedBy>
  <cp:revision>3</cp:revision>
  <cp:lastPrinted>2019-09-20T09:34:00Z</cp:lastPrinted>
  <dcterms:created xsi:type="dcterms:W3CDTF">2023-03-17T11:48:00Z</dcterms:created>
  <dcterms:modified xsi:type="dcterms:W3CDTF">2023-04-14T07:57:00Z</dcterms:modified>
</cp:coreProperties>
</file>